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1F" w:rsidRDefault="00A66E1F" w:rsidP="00496D52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:rsidR="00E45E3A" w:rsidRPr="003D7210" w:rsidRDefault="00E45E3A" w:rsidP="00496D52">
      <w:pPr>
        <w:jc w:val="thaiDistribute"/>
        <w:rPr>
          <w:rFonts w:ascii="TH SarabunIT๙" w:hAnsi="TH SarabunIT๙" w:cs="TH SarabunIT๙"/>
        </w:rPr>
      </w:pPr>
    </w:p>
    <w:p w:rsidR="005F2752" w:rsidRPr="003D7210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3D7210" w:rsidRDefault="00C65D3B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32570" wp14:editId="108FEE5E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proofErr w:type="spellStart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3D7210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F2FE5" w:rsidRPr="003D7210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="009E67D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3</w:t>
      </w:r>
      <w:r w:rsidR="009E67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E67DC" w:rsidRPr="009E67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สร้างเสริมนวัตกรรมสู่เกษตรปลอดภัย</w:t>
      </w: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cs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854D9B" w:rsidRPr="00854D9B">
        <w:rPr>
          <w:rFonts w:ascii="TH SarabunIT๙" w:hAnsi="TH SarabunIT๙" w:cs="TH SarabunIT๙"/>
          <w:i/>
          <w:iCs/>
          <w:u w:val="dotted"/>
          <w:cs/>
        </w:rPr>
        <w:t>ด้านการพัฒนาการเกษตร</w:t>
      </w:r>
    </w:p>
    <w:p w:rsidR="009F2FE5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9E67DC" w:rsidRPr="003D7210" w:rsidRDefault="009E67DC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pPr w:leftFromText="180" w:rightFromText="180" w:vertAnchor="text" w:tblpY="1"/>
        <w:tblOverlap w:val="never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3A2FBF" w:rsidRPr="003D7210" w:rsidTr="009E67DC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9E67DC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9E67DC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3D7210" w:rsidTr="009E67DC">
        <w:tc>
          <w:tcPr>
            <w:tcW w:w="2164" w:type="pct"/>
          </w:tcPr>
          <w:p w:rsidR="003A2FBF" w:rsidRPr="003D7210" w:rsidRDefault="003A2FBF" w:rsidP="009E67DC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3A2FBF" w:rsidRPr="003D7210" w:rsidRDefault="009E67DC" w:rsidP="009E67DC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9E67DC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โครงการส่งเสริมสินค้าเกษตรปลอดภัยตลอดโซ่</w:t>
            </w:r>
            <w:proofErr w:type="spellStart"/>
            <w:r w:rsidRPr="009E67DC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อุปทาน</w:t>
            </w:r>
            <w:proofErr w:type="spellEnd"/>
            <w:r w:rsidRPr="009E67DC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จังหวัดชลบุรี</w:t>
            </w:r>
          </w:p>
        </w:tc>
      </w:tr>
      <w:tr w:rsidR="003A2FBF" w:rsidRPr="003D7210" w:rsidTr="009E67DC">
        <w:tc>
          <w:tcPr>
            <w:tcW w:w="2164" w:type="pct"/>
          </w:tcPr>
          <w:p w:rsidR="003A2FBF" w:rsidRPr="003D7210" w:rsidRDefault="003A2FBF" w:rsidP="009E67DC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9E67DC" w:rsidRPr="009E67DC" w:rsidRDefault="009E67DC" w:rsidP="00E44D95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E44D95">
              <w:rPr>
                <w:rFonts w:ascii="TH SarabunIT๙" w:eastAsia="Times New Roman" w:hAnsi="TH SarabunIT๙" w:cs="TH SarabunIT๙"/>
                <w:b/>
                <w:bCs/>
                <w:kern w:val="24"/>
                <w:sz w:val="26"/>
                <w:szCs w:val="26"/>
                <w:cs/>
              </w:rPr>
              <w:t xml:space="preserve">ที่มา </w:t>
            </w:r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แม้ว่า ภาคการท่องเที่ยวและบริการ และภาคอุตสาหกรรมมีความสำคัญทางเศรษฐกิจในลำดับต้นของจังหวัดชลบุรี แต่ภาคการเกษตรในจังหวัดชลบุรี ก็ยังมีความสำคัญ โดยจังหวัดชลบุรีมีพื้นที่เพาะปลูกพืชทั้งหมดจำนวน </w:t>
            </w:r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1,189,004</w:t>
            </w:r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ไร่ คิดเป็นร้อยละ </w:t>
            </w:r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43.60</w:t>
            </w:r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ของพื้นที่จังหวัด (</w:t>
            </w:r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2,726,875</w:t>
            </w:r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ไร่) มีเกษตรกรเพาะปลูกพืช </w:t>
            </w:r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40,329</w:t>
            </w:r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ราย มีเกษตรกรเลี้ยงสัตว์ </w:t>
            </w:r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16,872</w:t>
            </w:r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ราย และมีเกษตรกรเลี้ยงสัตว์น้ำ</w:t>
            </w:r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3,008</w:t>
            </w:r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ราย ที่สำคัญอย่างมาก คือ ภา</w:t>
            </w:r>
            <w:proofErr w:type="spellStart"/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คาร</w:t>
            </w:r>
            <w:proofErr w:type="spellEnd"/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เกษตรเป็นแหล่งผลิตอาหารสำหรับผู้อยู่อาศัย ผู้มาทำงาน และนักท่องเที่ยว รวมประมาณปีละ </w:t>
            </w:r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</w:t>
            </w:r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ล้านคน</w:t>
            </w:r>
          </w:p>
          <w:p w:rsidR="003A2FBF" w:rsidRPr="003D7210" w:rsidRDefault="009E67DC" w:rsidP="009E67D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E44D95">
              <w:rPr>
                <w:rFonts w:ascii="TH SarabunIT๙" w:eastAsia="Times New Roman" w:hAnsi="TH SarabunIT๙" w:cs="TH SarabunIT๙"/>
                <w:b/>
                <w:bCs/>
                <w:kern w:val="24"/>
                <w:sz w:val="26"/>
                <w:szCs w:val="26"/>
                <w:cs/>
              </w:rPr>
              <w:t>สภาพปัญหา/ความต้องการ</w:t>
            </w:r>
            <w:r w:rsidRPr="009E67D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การผลิตภาคการเกษตรยังมีปัญหาด้านการผลิตที่ไม่มีคุณภาพ เกษตรกรบางส่วนยังไม่นำเทคโนโลยีมาปรับใช้ ทำให้ต้นทุนการผลิตต่อหน่วยสูง ผลผลิตต่อหน่วยต่ำ และผลผลิตยังไม่ได้คุณภาพมาตรฐาน รวมทั้งการจัดการตลาดยังไม่มีประสิทธิภาพ</w:t>
            </w:r>
          </w:p>
        </w:tc>
      </w:tr>
      <w:tr w:rsidR="003A2FBF" w:rsidRPr="003D7210" w:rsidTr="009E67DC">
        <w:tc>
          <w:tcPr>
            <w:tcW w:w="2164" w:type="pct"/>
          </w:tcPr>
          <w:p w:rsidR="003A2FBF" w:rsidRPr="003D7210" w:rsidRDefault="003A2FBF" w:rsidP="009E67DC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E44D95" w:rsidRPr="00E44D95" w:rsidRDefault="00E44D95" w:rsidP="00E44D95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44D95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๑. เพื่อส่งเสริมสินค้าเกษตรปลอดภัยในจังหวัดชลบุรี ตลอดโซ่</w:t>
            </w:r>
            <w:proofErr w:type="spellStart"/>
            <w:r w:rsidRPr="00E44D95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อุปทาน</w:t>
            </w:r>
            <w:proofErr w:type="spellEnd"/>
            <w:r w:rsidRPr="00E44D95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ตั้งแต่ต้นน้ำ กลางน้ำ และปลายน้ำ</w:t>
            </w:r>
          </w:p>
          <w:p w:rsidR="003A2FBF" w:rsidRPr="003D7210" w:rsidRDefault="00E44D95" w:rsidP="00E44D95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44D95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2. เพื่อให้เกษตรกรมีความรู้ความสามารถในการผลิตที่มีคุณภาพปลอดภัยและได้มาตรฐาน การพัฒนาบรรจุภัณฑ์ และการจำหน่ายพืช (สับปะรด ขนุน และพืชผัก)</w:t>
            </w:r>
          </w:p>
        </w:tc>
      </w:tr>
      <w:tr w:rsidR="00CF511D" w:rsidRPr="003D7210" w:rsidTr="009E67DC">
        <w:tc>
          <w:tcPr>
            <w:tcW w:w="2164" w:type="pct"/>
            <w:shd w:val="clear" w:color="auto" w:fill="auto"/>
          </w:tcPr>
          <w:p w:rsidR="00CF511D" w:rsidRPr="003D7210" w:rsidRDefault="00CF511D" w:rsidP="009E67DC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E44D95" w:rsidRPr="00E44D95" w:rsidRDefault="00E44D95" w:rsidP="00E44D95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44D95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๑. ปริมาณสินค้าเกษตรปลอดภัยที่เพิ่มขึ้น</w:t>
            </w:r>
          </w:p>
          <w:p w:rsidR="00E44D95" w:rsidRPr="00E44D95" w:rsidRDefault="00E44D95" w:rsidP="00E44D95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44D95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2. มูลค่าที่เพิ่มขึ้นของสินค้าเกษตรปลอดภัย</w:t>
            </w:r>
          </w:p>
          <w:p w:rsidR="00CF511D" w:rsidRDefault="00E44D95" w:rsidP="00E44D95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44D95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3. จำนวนเกษตรกรที่ผลิตสินค้าเกษตรปลอดภัย</w:t>
            </w:r>
          </w:p>
          <w:p w:rsidR="00E945DA" w:rsidRPr="003D7210" w:rsidRDefault="00E945DA" w:rsidP="00E44D95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4. </w:t>
            </w:r>
            <w:r w:rsidR="00117D21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รายได้จากสินค้าเกษตรเพิ่มขึ้นร้อยละ 1</w:t>
            </w:r>
          </w:p>
        </w:tc>
      </w:tr>
      <w:tr w:rsidR="00CF511D" w:rsidRPr="003D7210" w:rsidTr="009E67DC">
        <w:tc>
          <w:tcPr>
            <w:tcW w:w="2164" w:type="pct"/>
          </w:tcPr>
          <w:p w:rsidR="00CF511D" w:rsidRPr="003D7210" w:rsidRDefault="00CF511D" w:rsidP="009E67DC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CF511D" w:rsidRPr="003D7210" w:rsidRDefault="00E44D95" w:rsidP="009E67DC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จังหวัดชลบุรี</w:t>
            </w:r>
          </w:p>
        </w:tc>
      </w:tr>
      <w:tr w:rsidR="00CF511D" w:rsidRPr="003D7210" w:rsidTr="009E67DC">
        <w:tc>
          <w:tcPr>
            <w:tcW w:w="2164" w:type="pct"/>
          </w:tcPr>
          <w:p w:rsidR="00CF511D" w:rsidRPr="003D7210" w:rsidRDefault="00CF511D" w:rsidP="009E67DC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CF511D" w:rsidRPr="003D7210" w:rsidRDefault="00CF511D" w:rsidP="009E67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E67DC" w:rsidRPr="003D7210" w:rsidTr="009E67DC">
        <w:tc>
          <w:tcPr>
            <w:tcW w:w="2164" w:type="pct"/>
          </w:tcPr>
          <w:p w:rsidR="009E67DC" w:rsidRPr="003D7210" w:rsidRDefault="009E67DC" w:rsidP="009E67D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1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</w:p>
          <w:p w:rsidR="009E67DC" w:rsidRPr="003D7210" w:rsidRDefault="009E67DC" w:rsidP="009E67D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9E67DC" w:rsidRPr="003D7210" w:rsidRDefault="009E67DC" w:rsidP="009E67D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9E67DC" w:rsidRPr="003D7210" w:rsidRDefault="009E67DC" w:rsidP="009E67D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9E67DC" w:rsidRDefault="009E67D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ส่งเสริมการจัดทำแปลงเรียนรู้</w:t>
            </w:r>
          </w:p>
          <w:p w:rsidR="009E67DC" w:rsidRDefault="009E67D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E67DC" w:rsidRDefault="009E67DC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สำนักงานเกษตรจังหวัดชลบุรี</w:t>
            </w:r>
          </w:p>
        </w:tc>
      </w:tr>
      <w:tr w:rsidR="009E67DC" w:rsidRPr="003D7210" w:rsidTr="009E67DC">
        <w:tc>
          <w:tcPr>
            <w:tcW w:w="2164" w:type="pct"/>
          </w:tcPr>
          <w:p w:rsidR="009E67DC" w:rsidRPr="003D7210" w:rsidRDefault="009E67DC" w:rsidP="009E67D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2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9E67DC" w:rsidRPr="003D7210" w:rsidRDefault="009E67DC" w:rsidP="009E67D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9E67DC" w:rsidRPr="003D7210" w:rsidRDefault="009E67DC" w:rsidP="009E67D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9E67DC" w:rsidRPr="003D7210" w:rsidRDefault="009E67DC" w:rsidP="009E67D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9E67DC" w:rsidRDefault="009E67D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ส่งเสริมการเลี้ยงไก่ไข่อินทรีย์</w:t>
            </w:r>
          </w:p>
          <w:p w:rsidR="009E67DC" w:rsidRDefault="009E67D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665,000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E67DC" w:rsidRDefault="009E67D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สำนักงานปศุสัตว์จังหวัดชลบุรี</w:t>
            </w:r>
          </w:p>
          <w:p w:rsidR="00E44D95" w:rsidRDefault="00E44D95">
            <w:pPr>
              <w:rPr>
                <w:rFonts w:ascii="TH SarabunIT๙" w:hAnsi="TH SarabunIT๙" w:cs="TH SarabunIT๙"/>
                <w:color w:val="000000"/>
              </w:rPr>
            </w:pPr>
          </w:p>
          <w:p w:rsidR="00E44D95" w:rsidRDefault="00E44D95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9E67DC" w:rsidRPr="003D7210" w:rsidTr="009E67DC">
        <w:tc>
          <w:tcPr>
            <w:tcW w:w="2164" w:type="pct"/>
          </w:tcPr>
          <w:p w:rsidR="009E67DC" w:rsidRPr="003D7210" w:rsidRDefault="009E67DC" w:rsidP="009E67D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lastRenderedPageBreak/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3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  <w:p w:rsidR="009E67DC" w:rsidRPr="003D7210" w:rsidRDefault="009E67DC" w:rsidP="009E67D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9E67DC" w:rsidRPr="003D7210" w:rsidRDefault="009E67DC" w:rsidP="009E67D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9E67DC" w:rsidRPr="003D7210" w:rsidRDefault="009E67DC" w:rsidP="009E67D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9E67DC" w:rsidRDefault="009E67D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พัฒนาศักยภาพบุคลากรและเกษตรกรผู้นำกลุ่ม</w:t>
            </w:r>
          </w:p>
          <w:p w:rsidR="009E67DC" w:rsidRDefault="009E67D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100,000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บาท</w:t>
            </w:r>
          </w:p>
          <w:p w:rsidR="009E67DC" w:rsidRDefault="009E67DC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สำนักงานเกษตรจังหวัดชลบุรี</w:t>
            </w:r>
          </w:p>
        </w:tc>
      </w:tr>
      <w:tr w:rsidR="009E67DC" w:rsidRPr="003D7210" w:rsidTr="009E67DC">
        <w:tc>
          <w:tcPr>
            <w:tcW w:w="2164" w:type="pct"/>
          </w:tcPr>
          <w:p w:rsidR="009E67DC" w:rsidRPr="003D7210" w:rsidRDefault="009E67DC" w:rsidP="009E67D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4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  <w:p w:rsidR="009E67DC" w:rsidRPr="003D7210" w:rsidRDefault="009E67DC" w:rsidP="009E67D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9E67DC" w:rsidRPr="003D7210" w:rsidRDefault="009E67DC" w:rsidP="009E67D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9E67DC" w:rsidRPr="003D7210" w:rsidRDefault="009E67DC" w:rsidP="009E67D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9E67DC" w:rsidRDefault="009E67D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ส่งเสริมการทำกิจกรรมการเกษตรตามหลักปรัชญาเศรษฐกิจพอเพียง</w:t>
            </w:r>
          </w:p>
          <w:p w:rsidR="009E67DC" w:rsidRDefault="009E67D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2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,855</w:t>
            </w:r>
            <w:r>
              <w:rPr>
                <w:rFonts w:ascii="TH SarabunIT๙" w:hAnsi="TH SarabunIT๙" w:cs="TH SarabunIT๙"/>
                <w:color w:val="000000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7</w:t>
            </w:r>
            <w:r>
              <w:rPr>
                <w:rFonts w:ascii="TH SarabunIT๙" w:hAnsi="TH SarabunIT๙" w:cs="TH SarabunIT๙"/>
                <w:color w:val="000000"/>
              </w:rPr>
              <w:t xml:space="preserve">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E67DC" w:rsidRDefault="009E67DC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สำนักงานเกษตรจังหวัดชลบุรี</w:t>
            </w:r>
          </w:p>
        </w:tc>
      </w:tr>
      <w:tr w:rsidR="009E67DC" w:rsidRPr="003D7210" w:rsidTr="009E67DC">
        <w:tc>
          <w:tcPr>
            <w:tcW w:w="2164" w:type="pct"/>
          </w:tcPr>
          <w:p w:rsidR="009E67DC" w:rsidRPr="003D7210" w:rsidRDefault="009E67DC" w:rsidP="009E67D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</w:p>
          <w:p w:rsidR="009E67DC" w:rsidRPr="003D7210" w:rsidRDefault="009E67DC" w:rsidP="009E67D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9E67DC" w:rsidRPr="003D7210" w:rsidRDefault="009E67DC" w:rsidP="009E67D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9E67DC" w:rsidRPr="003D7210" w:rsidRDefault="009E67DC" w:rsidP="009E67D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9E67DC" w:rsidRDefault="009E67D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ถ่ายทอดเทคโนโลยีการผลิตพืชมีคุณภาพและได้มาตรฐานโดยใช้ต้นทุนการผลิตที่เหมาะสมให้กับเกษตรกรที่เข้าร่วมโครงการ</w:t>
            </w:r>
          </w:p>
          <w:p w:rsidR="009E67DC" w:rsidRDefault="009E67D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2</w:t>
            </w:r>
            <w:r>
              <w:rPr>
                <w:rFonts w:ascii="TH SarabunIT๙" w:hAnsi="TH SarabunIT๙" w:cs="TH SarabunIT๙"/>
                <w:color w:val="000000"/>
              </w:rPr>
              <w:t xml:space="preserve">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E67DC" w:rsidRDefault="009E67DC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สำนักงานเกษตรจังหวัดชลบุรี</w:t>
            </w:r>
          </w:p>
        </w:tc>
      </w:tr>
      <w:tr w:rsidR="009E67DC" w:rsidRPr="003D7210" w:rsidTr="009E67DC">
        <w:tc>
          <w:tcPr>
            <w:tcW w:w="2164" w:type="pct"/>
          </w:tcPr>
          <w:p w:rsidR="009E67DC" w:rsidRPr="003D7210" w:rsidRDefault="009E67DC" w:rsidP="009E67D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6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  <w:p w:rsidR="009E67DC" w:rsidRPr="003D7210" w:rsidRDefault="009E67DC" w:rsidP="009E67D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9E67DC" w:rsidRPr="003D7210" w:rsidRDefault="009E67DC" w:rsidP="009E67D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9E67DC" w:rsidRPr="003D7210" w:rsidRDefault="009E67DC" w:rsidP="009E67D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9E67DC" w:rsidRDefault="009E67D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ส่งเสริมการจัดการด้านการตลาดและการประชาสัมพันธ์</w:t>
            </w:r>
          </w:p>
          <w:p w:rsidR="009E67DC" w:rsidRDefault="009E67D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E67DC" w:rsidRDefault="009E67DC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สำนักงานเกษตรจังหวัดชลบุรี</w:t>
            </w:r>
          </w:p>
        </w:tc>
      </w:tr>
      <w:tr w:rsidR="009E67DC" w:rsidRPr="003D7210" w:rsidTr="009E67DC">
        <w:tc>
          <w:tcPr>
            <w:tcW w:w="2164" w:type="pct"/>
          </w:tcPr>
          <w:p w:rsidR="009E67DC" w:rsidRPr="003D7210" w:rsidRDefault="009E67DC" w:rsidP="009E67D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5.7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</w:t>
            </w:r>
          </w:p>
          <w:p w:rsidR="009E67DC" w:rsidRPr="003D7210" w:rsidRDefault="009E67DC" w:rsidP="009E67D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9E67DC" w:rsidRPr="003D7210" w:rsidRDefault="009E67DC" w:rsidP="009E67D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9E67DC" w:rsidRPr="003D7210" w:rsidRDefault="009E67DC" w:rsidP="009E67D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9E67DC" w:rsidRDefault="009E67D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ส่งเสริมการรวมกลุ่มแบบแปลงใหญ่เพื่อพัฒนาศักยภาพการผลิต</w:t>
            </w:r>
          </w:p>
          <w:p w:rsidR="009E67DC" w:rsidRDefault="009E67D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1,250,000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E67DC" w:rsidRDefault="009E67DC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สำนักงานเกษตรจังหวัดชลบุรี</w:t>
            </w:r>
          </w:p>
        </w:tc>
      </w:tr>
      <w:tr w:rsidR="009E67DC" w:rsidRPr="003D7210" w:rsidTr="009E67DC">
        <w:tc>
          <w:tcPr>
            <w:tcW w:w="2164" w:type="pct"/>
          </w:tcPr>
          <w:p w:rsidR="009E67DC" w:rsidRPr="003D7210" w:rsidRDefault="009E67DC" w:rsidP="009E67D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5.8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</w:t>
            </w:r>
          </w:p>
          <w:p w:rsidR="009E67DC" w:rsidRPr="003D7210" w:rsidRDefault="009E67DC" w:rsidP="009E67D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9E67DC" w:rsidRPr="003D7210" w:rsidRDefault="009E67DC" w:rsidP="009E67D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9E67DC" w:rsidRPr="003D7210" w:rsidRDefault="009E67DC" w:rsidP="009E67D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9E67DC" w:rsidRDefault="009E67D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ติดตามประเมินผลและอำนวยการโครงการ</w:t>
            </w:r>
          </w:p>
          <w:p w:rsidR="009E67DC" w:rsidRDefault="009E67D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200,000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บาท</w:t>
            </w:r>
          </w:p>
          <w:p w:rsidR="009E67DC" w:rsidRDefault="009E67DC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สำนักงานเกษตรและสหกรณ์จังหวัดชลบุรี</w:t>
            </w:r>
          </w:p>
        </w:tc>
      </w:tr>
      <w:tr w:rsidR="009E67DC" w:rsidRPr="003D7210" w:rsidTr="009E67DC">
        <w:tc>
          <w:tcPr>
            <w:tcW w:w="2164" w:type="pct"/>
          </w:tcPr>
          <w:p w:rsidR="009E67DC" w:rsidRPr="003D7210" w:rsidRDefault="009E67DC" w:rsidP="009E67DC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9E67DC" w:rsidRPr="003D7210" w:rsidRDefault="009E67DC" w:rsidP="009E67D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สำนักงานเกษตรและสหกรณ์จังหวัดชลบุรี ,สำนักงานเกษตรจังหวัดชลบุรี,สำนักงานปศุสัตว์จังหวัดชลบุรี</w:t>
            </w:r>
          </w:p>
        </w:tc>
      </w:tr>
      <w:tr w:rsidR="009E67DC" w:rsidRPr="003D7210" w:rsidTr="009E67DC">
        <w:tc>
          <w:tcPr>
            <w:tcW w:w="2164" w:type="pct"/>
          </w:tcPr>
          <w:p w:rsidR="009E67DC" w:rsidRPr="003D7210" w:rsidRDefault="009E67DC" w:rsidP="009E67DC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9E67DC" w:rsidRPr="003D7210" w:rsidRDefault="009E67DC" w:rsidP="009E67DC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1 ปี</w:t>
            </w:r>
          </w:p>
        </w:tc>
      </w:tr>
      <w:tr w:rsidR="009E67DC" w:rsidRPr="003D7210" w:rsidTr="009E67DC">
        <w:tc>
          <w:tcPr>
            <w:tcW w:w="2164" w:type="pct"/>
          </w:tcPr>
          <w:p w:rsidR="009E67DC" w:rsidRPr="003D7210" w:rsidRDefault="009E67DC" w:rsidP="009E67DC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  <w:p w:rsidR="009E67DC" w:rsidRPr="003D7210" w:rsidRDefault="009E67DC" w:rsidP="009E67DC">
            <w:pPr>
              <w:ind w:left="317" w:hanging="288"/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 </w:t>
            </w:r>
          </w:p>
        </w:tc>
        <w:tc>
          <w:tcPr>
            <w:tcW w:w="2836" w:type="pct"/>
          </w:tcPr>
          <w:p w:rsidR="009E67DC" w:rsidRPr="003D7210" w:rsidRDefault="009E67DC" w:rsidP="009E67DC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5,870,700 บาท</w:t>
            </w:r>
          </w:p>
        </w:tc>
      </w:tr>
      <w:tr w:rsidR="009E67DC" w:rsidRPr="003D7210" w:rsidTr="009E67DC">
        <w:tc>
          <w:tcPr>
            <w:tcW w:w="2164" w:type="pct"/>
          </w:tcPr>
          <w:p w:rsidR="009E67DC" w:rsidRPr="003D7210" w:rsidRDefault="009E67DC" w:rsidP="009E67DC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E44D95" w:rsidRPr="00E44D95" w:rsidRDefault="00E44D95" w:rsidP="00E44D95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E44D9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๑. ปริมาณสินค้าเกษตรปลอดภัย</w:t>
            </w:r>
          </w:p>
          <w:p w:rsidR="00E44D95" w:rsidRPr="00E44D95" w:rsidRDefault="00E44D95" w:rsidP="00E44D95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E44D9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2. มูลค่าสินค้าเกษตรปลอดภัย</w:t>
            </w:r>
          </w:p>
          <w:p w:rsidR="009E67DC" w:rsidRPr="003D7210" w:rsidRDefault="00E44D95" w:rsidP="00E44D95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3</w:t>
            </w:r>
            <w:r w:rsidRPr="00E44D9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. จำนวนเกษตรกรที่ผลิตสินค้าเกษตรปลอดภัย</w:t>
            </w:r>
          </w:p>
        </w:tc>
      </w:tr>
      <w:tr w:rsidR="009E67DC" w:rsidRPr="003D7210" w:rsidTr="009E67DC">
        <w:tc>
          <w:tcPr>
            <w:tcW w:w="2164" w:type="pct"/>
          </w:tcPr>
          <w:p w:rsidR="009E67DC" w:rsidRPr="003D7210" w:rsidRDefault="009E67DC" w:rsidP="009E67DC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E44D95" w:rsidRPr="00E44D95" w:rsidRDefault="00E44D95" w:rsidP="00E44D95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E44D95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๑. ผู้บริโภคมีความปลอดภัยจากการบริโภคสินค้าเกษตรปลอดภัย</w:t>
            </w:r>
          </w:p>
          <w:p w:rsidR="009E67DC" w:rsidRPr="003D7210" w:rsidRDefault="00E44D95" w:rsidP="00E44D95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44D95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2. เกษตรกรมีรายได้เพิ่มขึ้นจากการผลิตสินค้าเกษตรปลอดภัย</w:t>
            </w:r>
          </w:p>
        </w:tc>
      </w:tr>
    </w:tbl>
    <w:p w:rsidR="003A2FBF" w:rsidRPr="003D7210" w:rsidRDefault="009E67DC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textWrapping" w:clear="all"/>
      </w: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1C6D7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E15E33" w:rsidRPr="003D7210" w:rsidSect="008279CF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 w:start="17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735" w:rsidRDefault="00F87735">
      <w:r>
        <w:separator/>
      </w:r>
    </w:p>
  </w:endnote>
  <w:endnote w:type="continuationSeparator" w:id="0">
    <w:p w:rsidR="00F87735" w:rsidRDefault="00F87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735" w:rsidRDefault="00F87735">
      <w:r>
        <w:separator/>
      </w:r>
    </w:p>
  </w:footnote>
  <w:footnote w:type="continuationSeparator" w:id="0">
    <w:p w:rsidR="00F87735" w:rsidRDefault="00F87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Pr="00371F49" w:rsidRDefault="009F56DB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8279CF">
      <w:rPr>
        <w:rStyle w:val="a3"/>
        <w:rFonts w:ascii="TH SarabunIT๙" w:hAnsi="TH SarabunIT๙" w:cs="TH SarabunIT๙"/>
        <w:noProof/>
        <w:sz w:val="32"/>
        <w:cs/>
      </w:rPr>
      <w:t>๑๗๒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56DB" w:rsidRDefault="009F56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4053319"/>
      <w:docPartObj>
        <w:docPartGallery w:val="Page Numbers (Top of Page)"/>
        <w:docPartUnique/>
      </w:docPartObj>
    </w:sdtPr>
    <w:sdtEndPr/>
    <w:sdtContent>
      <w:p w:rsidR="007C367F" w:rsidRDefault="007C367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9CF" w:rsidRPr="008279CF">
          <w:rPr>
            <w:noProof/>
            <w:cs/>
            <w:lang w:val="th-TH"/>
          </w:rPr>
          <w:t>๑๗๑</w:t>
        </w:r>
        <w:r>
          <w:fldChar w:fldCharType="end"/>
        </w:r>
      </w:p>
    </w:sdtContent>
  </w:sdt>
  <w:p w:rsidR="007C367F" w:rsidRDefault="007C367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B1F56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11CFA"/>
    <w:rsid w:val="001127A1"/>
    <w:rsid w:val="001128AF"/>
    <w:rsid w:val="00115449"/>
    <w:rsid w:val="00116B92"/>
    <w:rsid w:val="00117D21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C60B3"/>
    <w:rsid w:val="001C6D7A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3697B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00B2"/>
    <w:rsid w:val="002A5626"/>
    <w:rsid w:val="002A743D"/>
    <w:rsid w:val="002B369F"/>
    <w:rsid w:val="002C415B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3C9E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5F31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918B4"/>
    <w:rsid w:val="00692B94"/>
    <w:rsid w:val="006A2ABE"/>
    <w:rsid w:val="006A3F18"/>
    <w:rsid w:val="006B0309"/>
    <w:rsid w:val="006B0349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067"/>
    <w:rsid w:val="007B4800"/>
    <w:rsid w:val="007C1B9C"/>
    <w:rsid w:val="007C367F"/>
    <w:rsid w:val="007D0768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EF8"/>
    <w:rsid w:val="008279CF"/>
    <w:rsid w:val="00831EC5"/>
    <w:rsid w:val="008330D7"/>
    <w:rsid w:val="0083477E"/>
    <w:rsid w:val="00837FDD"/>
    <w:rsid w:val="008416B1"/>
    <w:rsid w:val="00842F56"/>
    <w:rsid w:val="00845D54"/>
    <w:rsid w:val="00851871"/>
    <w:rsid w:val="0085460B"/>
    <w:rsid w:val="00854D9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B6327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4B15"/>
    <w:rsid w:val="0091659D"/>
    <w:rsid w:val="0092026A"/>
    <w:rsid w:val="009216B3"/>
    <w:rsid w:val="00925CEA"/>
    <w:rsid w:val="009304F2"/>
    <w:rsid w:val="00937110"/>
    <w:rsid w:val="00937C18"/>
    <w:rsid w:val="009404E4"/>
    <w:rsid w:val="00945A5B"/>
    <w:rsid w:val="00953062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E67DC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2C9F"/>
    <w:rsid w:val="00A4152D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77048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4B7"/>
    <w:rsid w:val="00CD25A9"/>
    <w:rsid w:val="00CD2A7E"/>
    <w:rsid w:val="00CD703A"/>
    <w:rsid w:val="00CE017D"/>
    <w:rsid w:val="00CF0459"/>
    <w:rsid w:val="00CF511D"/>
    <w:rsid w:val="00D07099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C0C3E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4D95"/>
    <w:rsid w:val="00E45E3A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45DA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54E"/>
    <w:rsid w:val="00F33E41"/>
    <w:rsid w:val="00F41264"/>
    <w:rsid w:val="00F5630E"/>
    <w:rsid w:val="00F632DB"/>
    <w:rsid w:val="00F634B1"/>
    <w:rsid w:val="00F64213"/>
    <w:rsid w:val="00F672B8"/>
    <w:rsid w:val="00F7179F"/>
    <w:rsid w:val="00F71D13"/>
    <w:rsid w:val="00F86B8C"/>
    <w:rsid w:val="00F87735"/>
    <w:rsid w:val="00F952A1"/>
    <w:rsid w:val="00FA27C6"/>
    <w:rsid w:val="00FA2E4A"/>
    <w:rsid w:val="00FB636A"/>
    <w:rsid w:val="00FC1B02"/>
    <w:rsid w:val="00FC4E54"/>
    <w:rsid w:val="00FC6DF7"/>
    <w:rsid w:val="00FD1192"/>
    <w:rsid w:val="00FD27D3"/>
    <w:rsid w:val="00FD4385"/>
    <w:rsid w:val="00FD5C44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7C367F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7C367F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47909-0805-4BEC-B766-80C2E7C81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10</cp:revision>
  <cp:lastPrinted>2018-12-22T03:38:00Z</cp:lastPrinted>
  <dcterms:created xsi:type="dcterms:W3CDTF">2018-10-24T04:25:00Z</dcterms:created>
  <dcterms:modified xsi:type="dcterms:W3CDTF">2018-12-22T03:39:00Z</dcterms:modified>
</cp:coreProperties>
</file>